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DDB8" w14:textId="77777777" w:rsidR="0024711B" w:rsidRPr="003152F3" w:rsidRDefault="0024711B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1812C86B" w14:textId="50FD5EF5" w:rsidR="0024711B" w:rsidRPr="003152F3" w:rsidRDefault="003152F3" w:rsidP="003152F3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 xml:space="preserve">PROCUREMENT SUMMARY FOR THE PROCUREMENT OF WEBSITE DEVELOPMENT: THE MINISTRY WOULD LIKE TO HAVE ITS OFFICIAL WEBSITE DEVELOPED. </w:t>
      </w:r>
    </w:p>
    <w:p w14:paraId="239F6BFE" w14:textId="77777777" w:rsidR="00EC3422" w:rsidRPr="003152F3" w:rsidRDefault="00EC3422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>Background</w:t>
      </w:r>
    </w:p>
    <w:p w14:paraId="2CA83831" w14:textId="30480BA3" w:rsidR="00345143" w:rsidRPr="003152F3" w:rsidRDefault="00EC3422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>A request was raised by</w:t>
      </w:r>
      <w:r w:rsidR="004D1EB3" w:rsidRPr="003152F3">
        <w:rPr>
          <w:rFonts w:ascii="Trebuchet MS" w:hAnsi="Trebuchet MS" w:cs="Tahoma"/>
          <w:sz w:val="28"/>
          <w:szCs w:val="28"/>
        </w:rPr>
        <w:t xml:space="preserve"> </w:t>
      </w:r>
      <w:r w:rsidR="00521526" w:rsidRPr="003152F3">
        <w:rPr>
          <w:rFonts w:ascii="Trebuchet MS" w:hAnsi="Trebuchet MS" w:cs="Tahoma"/>
          <w:sz w:val="28"/>
          <w:szCs w:val="28"/>
        </w:rPr>
        <w:t>Administration</w:t>
      </w:r>
      <w:r w:rsidR="00CC5ECE" w:rsidRPr="003152F3">
        <w:rPr>
          <w:rFonts w:ascii="Trebuchet MS" w:hAnsi="Trebuchet MS" w:cs="Tahoma"/>
          <w:sz w:val="28"/>
          <w:szCs w:val="28"/>
        </w:rPr>
        <w:t xml:space="preserve"> department</w:t>
      </w:r>
      <w:r w:rsidR="00140205" w:rsidRPr="003152F3">
        <w:rPr>
          <w:rFonts w:ascii="Trebuchet MS" w:hAnsi="Trebuchet MS" w:cs="Tahoma"/>
          <w:sz w:val="28"/>
          <w:szCs w:val="28"/>
        </w:rPr>
        <w:t xml:space="preserve"> for procurement of </w:t>
      </w:r>
      <w:r w:rsidR="001A01DE" w:rsidRPr="003152F3">
        <w:rPr>
          <w:rFonts w:ascii="Trebuchet MS" w:hAnsi="Trebuchet MS" w:cs="Tahoma"/>
          <w:sz w:val="28"/>
          <w:szCs w:val="28"/>
        </w:rPr>
        <w:t>Website development. The PMU approached the market through the e- Government procurement system.</w:t>
      </w:r>
      <w:r w:rsidR="007527EE" w:rsidRPr="003152F3">
        <w:rPr>
          <w:rFonts w:ascii="Trebuchet MS" w:hAnsi="Trebuchet MS" w:cs="Tahoma"/>
          <w:sz w:val="28"/>
          <w:szCs w:val="28"/>
        </w:rPr>
        <w:t xml:space="preserve"> ref: </w:t>
      </w:r>
      <w:r w:rsidR="001A01DE" w:rsidRPr="003152F3">
        <w:rPr>
          <w:rFonts w:ascii="Trebuchet MS" w:hAnsi="Trebuchet MS" w:cs="Tahoma"/>
          <w:sz w:val="28"/>
          <w:szCs w:val="28"/>
        </w:rPr>
        <w:tab/>
        <w:t>MOSAD</w:t>
      </w:r>
      <w:r w:rsidR="001A01DE" w:rsidRPr="003152F3">
        <w:rPr>
          <w:rFonts w:ascii="Trebuchet MS" w:hAnsi="Trebuchet MS" w:cs="Tahoma"/>
          <w:sz w:val="28"/>
          <w:szCs w:val="28"/>
        </w:rPr>
        <w:t>/</w:t>
      </w:r>
      <w:r w:rsidR="001A01DE" w:rsidRPr="003152F3">
        <w:rPr>
          <w:rFonts w:ascii="Trebuchet MS" w:hAnsi="Trebuchet MS" w:cs="Tahoma"/>
          <w:sz w:val="28"/>
          <w:szCs w:val="28"/>
        </w:rPr>
        <w:t>WEB</w:t>
      </w:r>
      <w:r w:rsidR="001A01DE" w:rsidRPr="003152F3">
        <w:rPr>
          <w:rFonts w:ascii="Trebuchet MS" w:hAnsi="Trebuchet MS" w:cs="Tahoma"/>
          <w:sz w:val="28"/>
          <w:szCs w:val="28"/>
        </w:rPr>
        <w:t>/</w:t>
      </w:r>
      <w:r w:rsidR="001A01DE" w:rsidRPr="003152F3">
        <w:rPr>
          <w:rFonts w:ascii="Trebuchet MS" w:hAnsi="Trebuchet MS" w:cs="Tahoma"/>
          <w:sz w:val="28"/>
          <w:szCs w:val="28"/>
        </w:rPr>
        <w:t>01</w:t>
      </w:r>
      <w:r w:rsidR="001A01DE" w:rsidRPr="003152F3">
        <w:rPr>
          <w:rFonts w:ascii="Trebuchet MS" w:hAnsi="Trebuchet MS" w:cs="Tahoma"/>
          <w:sz w:val="28"/>
          <w:szCs w:val="28"/>
        </w:rPr>
        <w:t>/</w:t>
      </w:r>
      <w:r w:rsidR="001A01DE" w:rsidRPr="003152F3">
        <w:rPr>
          <w:rFonts w:ascii="Trebuchet MS" w:hAnsi="Trebuchet MS" w:cs="Tahoma"/>
          <w:sz w:val="28"/>
          <w:szCs w:val="28"/>
        </w:rPr>
        <w:t>2024</w:t>
      </w:r>
      <w:r w:rsidR="003152F3">
        <w:rPr>
          <w:rFonts w:ascii="Trebuchet MS" w:hAnsi="Trebuchet MS" w:cs="Tahoma"/>
          <w:sz w:val="28"/>
          <w:szCs w:val="28"/>
        </w:rPr>
        <w:t xml:space="preserve"> </w:t>
      </w:r>
      <w:r w:rsidR="007527EE" w:rsidRPr="003152F3">
        <w:rPr>
          <w:rFonts w:ascii="Trebuchet MS" w:hAnsi="Trebuchet MS" w:cs="Tahoma"/>
          <w:sz w:val="28"/>
          <w:szCs w:val="28"/>
        </w:rPr>
        <w:t>publication date:</w:t>
      </w:r>
      <w:r w:rsidR="00521526" w:rsidRPr="003152F3">
        <w:rPr>
          <w:rFonts w:ascii="Trebuchet MS" w:hAnsi="Trebuchet MS" w:cs="Tahoma"/>
          <w:sz w:val="28"/>
          <w:szCs w:val="28"/>
        </w:rPr>
        <w:t>2</w:t>
      </w:r>
      <w:r w:rsidR="001A01DE" w:rsidRPr="003152F3">
        <w:rPr>
          <w:rFonts w:ascii="Trebuchet MS" w:hAnsi="Trebuchet MS" w:cs="Tahoma"/>
          <w:sz w:val="28"/>
          <w:szCs w:val="28"/>
        </w:rPr>
        <w:t>8</w:t>
      </w:r>
      <w:r w:rsidR="007527EE" w:rsidRPr="003152F3">
        <w:rPr>
          <w:rFonts w:ascii="Trebuchet MS" w:hAnsi="Trebuchet MS" w:cs="Tahoma"/>
          <w:sz w:val="28"/>
          <w:szCs w:val="28"/>
        </w:rPr>
        <w:t>/0</w:t>
      </w:r>
      <w:r w:rsidR="001A01DE" w:rsidRPr="003152F3">
        <w:rPr>
          <w:rFonts w:ascii="Trebuchet MS" w:hAnsi="Trebuchet MS" w:cs="Tahoma"/>
          <w:sz w:val="28"/>
          <w:szCs w:val="28"/>
        </w:rPr>
        <w:t>8</w:t>
      </w:r>
      <w:r w:rsidR="007527EE" w:rsidRPr="003152F3">
        <w:rPr>
          <w:rFonts w:ascii="Trebuchet MS" w:hAnsi="Trebuchet MS" w:cs="Tahoma"/>
          <w:sz w:val="28"/>
          <w:szCs w:val="28"/>
        </w:rPr>
        <w:t>/2024closing date:</w:t>
      </w:r>
      <w:r w:rsidR="001A01DE" w:rsidRPr="003152F3">
        <w:rPr>
          <w:rFonts w:ascii="Trebuchet MS" w:hAnsi="Trebuchet MS" w:cs="Tahoma"/>
          <w:sz w:val="28"/>
          <w:szCs w:val="28"/>
        </w:rPr>
        <w:t>06</w:t>
      </w:r>
      <w:r w:rsidR="007527EE" w:rsidRPr="003152F3">
        <w:rPr>
          <w:rFonts w:ascii="Trebuchet MS" w:hAnsi="Trebuchet MS" w:cs="Tahoma"/>
          <w:sz w:val="28"/>
          <w:szCs w:val="28"/>
        </w:rPr>
        <w:t>/0</w:t>
      </w:r>
      <w:r w:rsidR="001A01DE" w:rsidRPr="003152F3">
        <w:rPr>
          <w:rFonts w:ascii="Trebuchet MS" w:hAnsi="Trebuchet MS" w:cs="Tahoma"/>
          <w:sz w:val="28"/>
          <w:szCs w:val="28"/>
        </w:rPr>
        <w:t>9</w:t>
      </w:r>
      <w:r w:rsidR="007527EE" w:rsidRPr="003152F3">
        <w:rPr>
          <w:rFonts w:ascii="Trebuchet MS" w:hAnsi="Trebuchet MS" w:cs="Tahoma"/>
          <w:sz w:val="28"/>
          <w:szCs w:val="28"/>
        </w:rPr>
        <w:t>/202</w:t>
      </w:r>
      <w:r w:rsidR="00521526" w:rsidRPr="003152F3">
        <w:rPr>
          <w:rFonts w:ascii="Trebuchet MS" w:hAnsi="Trebuchet MS" w:cs="Tahoma"/>
          <w:sz w:val="28"/>
          <w:szCs w:val="28"/>
        </w:rPr>
        <w:t>4</w:t>
      </w:r>
      <w:r w:rsidR="007527EE" w:rsidRPr="003152F3">
        <w:rPr>
          <w:rFonts w:ascii="Trebuchet MS" w:hAnsi="Trebuchet MS" w:cs="Tahoma"/>
          <w:sz w:val="28"/>
          <w:szCs w:val="28"/>
        </w:rPr>
        <w:t xml:space="preserve"> through the e-Government Procurement system</w:t>
      </w:r>
      <w:r w:rsidR="00345143" w:rsidRPr="003152F3">
        <w:rPr>
          <w:rFonts w:ascii="Trebuchet MS" w:hAnsi="Trebuchet MS" w:cs="Tahoma"/>
          <w:sz w:val="28"/>
          <w:szCs w:val="28"/>
        </w:rPr>
        <w:t>. The following companies responded to our RFQ:</w:t>
      </w:r>
    </w:p>
    <w:p w14:paraId="71EBB8F5" w14:textId="57BA0C3C" w:rsidR="000F5140" w:rsidRPr="003152F3" w:rsidRDefault="001A01DE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proofErr w:type="spellStart"/>
      <w:r w:rsidRPr="003152F3">
        <w:rPr>
          <w:rFonts w:ascii="Trebuchet MS" w:hAnsi="Trebuchet MS" w:cs="Tahoma"/>
          <w:b/>
          <w:bCs/>
          <w:sz w:val="28"/>
          <w:szCs w:val="28"/>
        </w:rPr>
        <w:t>Agnor</w:t>
      </w:r>
      <w:proofErr w:type="spellEnd"/>
      <w:r w:rsidRPr="003152F3">
        <w:rPr>
          <w:rFonts w:ascii="Trebuchet MS" w:hAnsi="Trebuchet MS" w:cs="Tahoma"/>
          <w:b/>
          <w:bCs/>
          <w:sz w:val="28"/>
          <w:szCs w:val="28"/>
        </w:rPr>
        <w:t>-Hurt,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  <w:t>Keen Comms Network Pvt Ltd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  <w:t xml:space="preserve">, </w:t>
      </w:r>
      <w:proofErr w:type="spellStart"/>
      <w:r w:rsidRPr="003152F3">
        <w:rPr>
          <w:rFonts w:ascii="Trebuchet MS" w:hAnsi="Trebuchet MS" w:cs="Tahoma"/>
          <w:b/>
          <w:bCs/>
          <w:sz w:val="28"/>
          <w:szCs w:val="28"/>
        </w:rPr>
        <w:t>Cyvirnet</w:t>
      </w:r>
      <w:proofErr w:type="spellEnd"/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 Private Limited,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  <w:t xml:space="preserve">Telecom Networks </w:t>
      </w:r>
      <w:proofErr w:type="gramStart"/>
      <w:r w:rsidRPr="003152F3">
        <w:rPr>
          <w:rFonts w:ascii="Trebuchet MS" w:hAnsi="Trebuchet MS" w:cs="Tahoma"/>
          <w:b/>
          <w:bCs/>
          <w:sz w:val="28"/>
          <w:szCs w:val="28"/>
        </w:rPr>
        <w:t>And</w:t>
      </w:r>
      <w:proofErr w:type="gramEnd"/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 Transmission Technologies,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  <w:t>Qur</w:t>
      </w:r>
      <w:proofErr w:type="spellStart"/>
      <w:r w:rsidRPr="003152F3">
        <w:rPr>
          <w:rFonts w:ascii="Trebuchet MS" w:hAnsi="Trebuchet MS" w:cs="Tahoma"/>
          <w:b/>
          <w:bCs/>
          <w:sz w:val="28"/>
          <w:szCs w:val="28"/>
        </w:rPr>
        <w:t>ious</w:t>
      </w:r>
      <w:proofErr w:type="spellEnd"/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 Consulting,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3152F3">
        <w:rPr>
          <w:rFonts w:ascii="Trebuchet MS" w:hAnsi="Trebuchet MS" w:cs="Tahoma"/>
          <w:b/>
          <w:bCs/>
          <w:sz w:val="28"/>
          <w:szCs w:val="28"/>
        </w:rPr>
        <w:t>Quatrohaus</w:t>
      </w:r>
      <w:proofErr w:type="spellEnd"/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 Pvt Ltd,</w:t>
      </w:r>
      <w:r w:rsidRPr="003152F3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3152F3">
        <w:rPr>
          <w:rFonts w:ascii="Trebuchet MS" w:hAnsi="Trebuchet MS" w:cs="Tahoma"/>
          <w:b/>
          <w:bCs/>
          <w:sz w:val="28"/>
          <w:szCs w:val="28"/>
        </w:rPr>
        <w:t>Techtwentyfour</w:t>
      </w:r>
      <w:proofErr w:type="spellEnd"/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 Pvt Ltd</w:t>
      </w:r>
    </w:p>
    <w:p w14:paraId="0BD9DFDC" w14:textId="0F9F6B80" w:rsidR="00B250BB" w:rsidRPr="003152F3" w:rsidRDefault="003C0988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>P</w:t>
      </w:r>
      <w:r w:rsidR="00B250BB" w:rsidRPr="003152F3">
        <w:rPr>
          <w:rFonts w:ascii="Trebuchet MS" w:hAnsi="Trebuchet MS" w:cs="Tahoma"/>
          <w:sz w:val="28"/>
          <w:szCs w:val="28"/>
        </w:rPr>
        <w:t xml:space="preserve">rocurement will be financed by </w:t>
      </w:r>
      <w:r w:rsidR="00A110A2" w:rsidRPr="003152F3">
        <w:rPr>
          <w:rFonts w:ascii="Trebuchet MS" w:hAnsi="Trebuchet MS" w:cs="Tahoma"/>
          <w:sz w:val="28"/>
          <w:szCs w:val="28"/>
        </w:rPr>
        <w:t>NDS</w:t>
      </w:r>
      <w:r w:rsidR="00B250BB" w:rsidRPr="003152F3">
        <w:rPr>
          <w:rFonts w:ascii="Trebuchet MS" w:hAnsi="Trebuchet MS" w:cs="Tahoma"/>
          <w:sz w:val="28"/>
          <w:szCs w:val="28"/>
        </w:rPr>
        <w:t>.</w:t>
      </w:r>
      <w:r w:rsidR="00140205" w:rsidRPr="003152F3">
        <w:rPr>
          <w:rFonts w:ascii="Trebuchet MS" w:hAnsi="Trebuchet MS" w:cs="Tahoma"/>
          <w:sz w:val="28"/>
          <w:szCs w:val="28"/>
        </w:rPr>
        <w:t>1</w:t>
      </w:r>
    </w:p>
    <w:p w14:paraId="406DB4B1" w14:textId="77777777" w:rsidR="00AD18CF" w:rsidRPr="003152F3" w:rsidRDefault="003C0988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>T</w:t>
      </w:r>
      <w:r w:rsidR="00AD18CF" w:rsidRPr="003152F3">
        <w:rPr>
          <w:rFonts w:ascii="Trebuchet MS" w:hAnsi="Trebuchet MS" w:cs="Tahoma"/>
          <w:sz w:val="28"/>
          <w:szCs w:val="28"/>
        </w:rPr>
        <w:t>he following was obtained:</w:t>
      </w:r>
    </w:p>
    <w:p w14:paraId="4BB9C5DD" w14:textId="77777777" w:rsidR="0024711B" w:rsidRPr="003152F3" w:rsidRDefault="0024711B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>Commercial Requirements</w:t>
      </w:r>
    </w:p>
    <w:tbl>
      <w:tblPr>
        <w:tblStyle w:val="TableGrid"/>
        <w:tblW w:w="6510" w:type="dxa"/>
        <w:tblLook w:val="04A0" w:firstRow="1" w:lastRow="0" w:firstColumn="1" w:lastColumn="0" w:noHBand="0" w:noVBand="1"/>
      </w:tblPr>
      <w:tblGrid>
        <w:gridCol w:w="3848"/>
        <w:gridCol w:w="2662"/>
      </w:tblGrid>
      <w:tr w:rsidR="000F5140" w:rsidRPr="003152F3" w14:paraId="179164F8" w14:textId="3BB80CC2" w:rsidTr="000F5140">
        <w:trPr>
          <w:trHeight w:val="460"/>
        </w:trPr>
        <w:tc>
          <w:tcPr>
            <w:tcW w:w="3848" w:type="dxa"/>
          </w:tcPr>
          <w:p w14:paraId="30E887C7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Requirement</w:t>
            </w:r>
          </w:p>
        </w:tc>
        <w:tc>
          <w:tcPr>
            <w:tcW w:w="2662" w:type="dxa"/>
          </w:tcPr>
          <w:p w14:paraId="63ADA49F" w14:textId="0F6BD91C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All </w:t>
            </w:r>
            <w:r w:rsidR="001A01DE" w:rsidRPr="003152F3">
              <w:rPr>
                <w:rFonts w:ascii="Trebuchet MS" w:hAnsi="Trebuchet MS" w:cs="Tahoma"/>
                <w:b/>
                <w:sz w:val="28"/>
                <w:szCs w:val="28"/>
              </w:rPr>
              <w:t>7</w:t>
            </w: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Suppliers </w:t>
            </w:r>
          </w:p>
        </w:tc>
      </w:tr>
      <w:tr w:rsidR="000F5140" w:rsidRPr="003152F3" w14:paraId="25E5B351" w14:textId="69C7A7F5" w:rsidTr="000F5140">
        <w:trPr>
          <w:trHeight w:val="230"/>
        </w:trPr>
        <w:tc>
          <w:tcPr>
            <w:tcW w:w="3848" w:type="dxa"/>
          </w:tcPr>
          <w:p w14:paraId="3FDB4593" w14:textId="444BCB6B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Applicable currency USD</w:t>
            </w:r>
          </w:p>
        </w:tc>
        <w:tc>
          <w:tcPr>
            <w:tcW w:w="2662" w:type="dxa"/>
          </w:tcPr>
          <w:p w14:paraId="5A08FD2E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Compliant</w:t>
            </w:r>
          </w:p>
        </w:tc>
      </w:tr>
      <w:tr w:rsidR="000F5140" w:rsidRPr="003152F3" w14:paraId="3993D957" w14:textId="6A6C9C26" w:rsidTr="000F5140">
        <w:trPr>
          <w:trHeight w:val="230"/>
        </w:trPr>
        <w:tc>
          <w:tcPr>
            <w:tcW w:w="3848" w:type="dxa"/>
          </w:tcPr>
          <w:p w14:paraId="781CE996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Banking details</w:t>
            </w:r>
          </w:p>
        </w:tc>
        <w:tc>
          <w:tcPr>
            <w:tcW w:w="2662" w:type="dxa"/>
          </w:tcPr>
          <w:p w14:paraId="083A246B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Compliant</w:t>
            </w:r>
          </w:p>
        </w:tc>
      </w:tr>
      <w:tr w:rsidR="000F5140" w:rsidRPr="003152F3" w14:paraId="4DF6414D" w14:textId="77777777" w:rsidTr="000F5140">
        <w:trPr>
          <w:trHeight w:val="230"/>
        </w:trPr>
        <w:tc>
          <w:tcPr>
            <w:tcW w:w="3848" w:type="dxa"/>
          </w:tcPr>
          <w:p w14:paraId="2592332B" w14:textId="7CF843D5" w:rsidR="000F5140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 xml:space="preserve">Website Development </w:t>
            </w:r>
            <w:r w:rsidR="000F5140" w:rsidRPr="003152F3">
              <w:rPr>
                <w:rFonts w:ascii="Trebuchet MS" w:hAnsi="Trebuchet MS" w:cs="Tahoma"/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</w:tcPr>
          <w:p w14:paraId="74C1CC03" w14:textId="16088ED8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Compliant</w:t>
            </w:r>
          </w:p>
        </w:tc>
      </w:tr>
      <w:tr w:rsidR="000F5140" w:rsidRPr="003152F3" w14:paraId="61F66DBE" w14:textId="55F06FDA" w:rsidTr="000F5140">
        <w:trPr>
          <w:trHeight w:val="219"/>
        </w:trPr>
        <w:tc>
          <w:tcPr>
            <w:tcW w:w="3848" w:type="dxa"/>
          </w:tcPr>
          <w:p w14:paraId="7805A87B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14:paraId="0C1D7AA3" w14:textId="7777777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Compliant</w:t>
            </w:r>
          </w:p>
        </w:tc>
      </w:tr>
    </w:tbl>
    <w:p w14:paraId="45DD0A82" w14:textId="77777777" w:rsidR="00E23F20" w:rsidRPr="003152F3" w:rsidRDefault="00E23F20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4BE8FA10" w14:textId="77777777" w:rsidR="00310A98" w:rsidRPr="003152F3" w:rsidRDefault="00310A98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lastRenderedPageBreak/>
        <w:t>Minimum Technical Requirements</w:t>
      </w:r>
    </w:p>
    <w:tbl>
      <w:tblPr>
        <w:tblStyle w:val="TableGrid"/>
        <w:tblW w:w="12593" w:type="dxa"/>
        <w:tblLook w:val="04A0" w:firstRow="1" w:lastRow="0" w:firstColumn="1" w:lastColumn="0" w:noHBand="0" w:noVBand="1"/>
      </w:tblPr>
      <w:tblGrid>
        <w:gridCol w:w="5539"/>
        <w:gridCol w:w="3527"/>
        <w:gridCol w:w="3527"/>
      </w:tblGrid>
      <w:tr w:rsidR="000F5140" w:rsidRPr="003152F3" w14:paraId="45AEDF0B" w14:textId="29E13EE6" w:rsidTr="000F5140">
        <w:trPr>
          <w:trHeight w:val="183"/>
        </w:trPr>
        <w:tc>
          <w:tcPr>
            <w:tcW w:w="5539" w:type="dxa"/>
          </w:tcPr>
          <w:p w14:paraId="43CE13AD" w14:textId="080DA757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Requirement</w:t>
            </w:r>
          </w:p>
        </w:tc>
        <w:tc>
          <w:tcPr>
            <w:tcW w:w="3527" w:type="dxa"/>
          </w:tcPr>
          <w:p w14:paraId="53D5A1D9" w14:textId="257F5FA3" w:rsidR="000F5140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2</w:t>
            </w:r>
            <w:r w:rsidR="000F5140"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bidders Did not submit </w:t>
            </w:r>
          </w:p>
        </w:tc>
        <w:tc>
          <w:tcPr>
            <w:tcW w:w="3527" w:type="dxa"/>
          </w:tcPr>
          <w:p w14:paraId="11E754FA" w14:textId="1CCED3C6" w:rsidR="000F5140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5</w:t>
            </w:r>
            <w:r w:rsidR="000F5140"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bidders Submitted </w:t>
            </w: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Supporting documents </w:t>
            </w:r>
          </w:p>
        </w:tc>
      </w:tr>
      <w:tr w:rsidR="000F5140" w:rsidRPr="003152F3" w14:paraId="283B0ACE" w14:textId="77777777" w:rsidTr="000F5140">
        <w:trPr>
          <w:trHeight w:val="183"/>
        </w:trPr>
        <w:tc>
          <w:tcPr>
            <w:tcW w:w="5539" w:type="dxa"/>
          </w:tcPr>
          <w:p w14:paraId="70E48BA1" w14:textId="4D4F30F3" w:rsidR="000F5140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See attached technical from ICT department</w:t>
            </w:r>
            <w:r w:rsidR="000F5140"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3527" w:type="dxa"/>
          </w:tcPr>
          <w:p w14:paraId="0ACD8D09" w14:textId="1B05D0AF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No</w:t>
            </w:r>
          </w:p>
        </w:tc>
        <w:tc>
          <w:tcPr>
            <w:tcW w:w="3527" w:type="dxa"/>
          </w:tcPr>
          <w:p w14:paraId="0AA85B54" w14:textId="486953F9" w:rsidR="000F5140" w:rsidRPr="003152F3" w:rsidRDefault="000F5140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Yes</w:t>
            </w:r>
          </w:p>
        </w:tc>
      </w:tr>
    </w:tbl>
    <w:p w14:paraId="60AF8156" w14:textId="77777777" w:rsidR="00310A98" w:rsidRPr="003152F3" w:rsidRDefault="00310A98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4801A000" w14:textId="77777777" w:rsidR="00E23F20" w:rsidRPr="003152F3" w:rsidRDefault="00E23F20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 xml:space="preserve">Overall Compliance </w:t>
      </w:r>
    </w:p>
    <w:tbl>
      <w:tblPr>
        <w:tblStyle w:val="TableGrid"/>
        <w:tblW w:w="12766" w:type="dxa"/>
        <w:tblLook w:val="04A0" w:firstRow="1" w:lastRow="0" w:firstColumn="1" w:lastColumn="0" w:noHBand="0" w:noVBand="1"/>
      </w:tblPr>
      <w:tblGrid>
        <w:gridCol w:w="2804"/>
        <w:gridCol w:w="2804"/>
        <w:gridCol w:w="2168"/>
        <w:gridCol w:w="2710"/>
        <w:gridCol w:w="2280"/>
      </w:tblGrid>
      <w:tr w:rsidR="001A01DE" w:rsidRPr="003152F3" w14:paraId="743DB5B9" w14:textId="277A3894" w:rsidTr="001A01DE">
        <w:trPr>
          <w:trHeight w:val="628"/>
        </w:trPr>
        <w:tc>
          <w:tcPr>
            <w:tcW w:w="2804" w:type="dxa"/>
          </w:tcPr>
          <w:p w14:paraId="7255441C" w14:textId="731F9C96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Agnor</w:t>
            </w:r>
            <w:proofErr w:type="spellEnd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-Hurt Investments</w:t>
            </w:r>
          </w:p>
        </w:tc>
        <w:tc>
          <w:tcPr>
            <w:tcW w:w="2804" w:type="dxa"/>
          </w:tcPr>
          <w:p w14:paraId="0163FF17" w14:textId="34E4BB64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Cyvirnet</w:t>
            </w:r>
            <w:proofErr w:type="spellEnd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</w:tcPr>
          <w:p w14:paraId="57C829DD" w14:textId="1921B659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Keen Comms Network P/L</w:t>
            </w:r>
          </w:p>
        </w:tc>
        <w:tc>
          <w:tcPr>
            <w:tcW w:w="2710" w:type="dxa"/>
          </w:tcPr>
          <w:p w14:paraId="5AE42101" w14:textId="2660E98A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Quatrohaus</w:t>
            </w:r>
            <w:proofErr w:type="spellEnd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P/L </w:t>
            </w:r>
          </w:p>
        </w:tc>
        <w:tc>
          <w:tcPr>
            <w:tcW w:w="2280" w:type="dxa"/>
          </w:tcPr>
          <w:p w14:paraId="585A65E8" w14:textId="78AA95C0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Qurious</w:t>
            </w:r>
            <w:proofErr w:type="spellEnd"/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 Consulting </w:t>
            </w:r>
          </w:p>
        </w:tc>
      </w:tr>
      <w:tr w:rsidR="001A01DE" w:rsidRPr="003152F3" w14:paraId="5F640E9B" w14:textId="2997CD1D" w:rsidTr="001A01DE">
        <w:trPr>
          <w:trHeight w:val="628"/>
        </w:trPr>
        <w:tc>
          <w:tcPr>
            <w:tcW w:w="2804" w:type="dxa"/>
          </w:tcPr>
          <w:p w14:paraId="70BC1054" w14:textId="2943DE01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 xml:space="preserve">Non-Compliance </w:t>
            </w:r>
          </w:p>
        </w:tc>
        <w:tc>
          <w:tcPr>
            <w:tcW w:w="2804" w:type="dxa"/>
          </w:tcPr>
          <w:p w14:paraId="7E716607" w14:textId="649C27CF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 xml:space="preserve">Compliance </w:t>
            </w:r>
          </w:p>
        </w:tc>
        <w:tc>
          <w:tcPr>
            <w:tcW w:w="2168" w:type="dxa"/>
          </w:tcPr>
          <w:p w14:paraId="1818B9C1" w14:textId="55B010C8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 xml:space="preserve">Compliance </w:t>
            </w:r>
          </w:p>
        </w:tc>
        <w:tc>
          <w:tcPr>
            <w:tcW w:w="2710" w:type="dxa"/>
          </w:tcPr>
          <w:p w14:paraId="44F52950" w14:textId="1E46AFD7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Compliance</w:t>
            </w:r>
          </w:p>
        </w:tc>
        <w:tc>
          <w:tcPr>
            <w:tcW w:w="2280" w:type="dxa"/>
          </w:tcPr>
          <w:p w14:paraId="0550536F" w14:textId="14B39979" w:rsidR="001A01DE" w:rsidRPr="003152F3" w:rsidRDefault="001A01D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Non-Compliance</w:t>
            </w:r>
          </w:p>
        </w:tc>
      </w:tr>
    </w:tbl>
    <w:p w14:paraId="24E7D72B" w14:textId="6D3643D7" w:rsidR="0081545A" w:rsidRPr="003152F3" w:rsidRDefault="0081545A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55D58A49" w14:textId="77777777" w:rsidR="0081545A" w:rsidRPr="003152F3" w:rsidRDefault="0081545A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13697C5C" w14:textId="6CE5D970" w:rsidR="000D5CB2" w:rsidRPr="003152F3" w:rsidRDefault="0024445C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>Financial</w:t>
      </w:r>
    </w:p>
    <w:p w14:paraId="48D38444" w14:textId="77777777" w:rsidR="00951B5E" w:rsidRPr="003152F3" w:rsidRDefault="00951B5E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6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89"/>
        <w:gridCol w:w="1346"/>
        <w:gridCol w:w="2741"/>
        <w:gridCol w:w="3046"/>
        <w:gridCol w:w="2283"/>
      </w:tblGrid>
      <w:tr w:rsidR="003152F3" w:rsidRPr="003152F3" w14:paraId="0310A2B1" w14:textId="0D1B3F1D" w:rsidTr="00223598">
        <w:trPr>
          <w:gridBefore w:val="2"/>
          <w:wBefore w:w="5535" w:type="dxa"/>
          <w:trHeight w:val="86"/>
        </w:trPr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</w:tcPr>
          <w:p w14:paraId="2DFE773D" w14:textId="2AA230D9" w:rsidR="003152F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/>
                <w:sz w:val="28"/>
                <w:szCs w:val="28"/>
              </w:rPr>
              <w:t>Cyvirnet</w:t>
            </w:r>
            <w:proofErr w:type="spellEnd"/>
            <w:r w:rsidRPr="003152F3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</w:tcPr>
          <w:p w14:paraId="50D47EC8" w14:textId="3D7A2CDD" w:rsidR="003152F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bookmarkStart w:id="0" w:name="_Hlk178599596"/>
            <w:r w:rsidRPr="003152F3">
              <w:rPr>
                <w:rFonts w:ascii="Trebuchet MS" w:hAnsi="Trebuchet MS"/>
                <w:sz w:val="28"/>
                <w:szCs w:val="28"/>
              </w:rPr>
              <w:t>Keen Comms Network P/L</w:t>
            </w:r>
            <w:bookmarkEnd w:id="0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F800" w14:textId="187EC6FD" w:rsidR="003152F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proofErr w:type="spellStart"/>
            <w:r w:rsidRPr="003152F3">
              <w:rPr>
                <w:rFonts w:ascii="Trebuchet MS" w:hAnsi="Trebuchet MS"/>
                <w:sz w:val="28"/>
                <w:szCs w:val="28"/>
              </w:rPr>
              <w:t>Quatrohaus</w:t>
            </w:r>
            <w:proofErr w:type="spellEnd"/>
            <w:r w:rsidRPr="003152F3">
              <w:rPr>
                <w:rFonts w:ascii="Trebuchet MS" w:hAnsi="Trebuchet MS"/>
                <w:sz w:val="28"/>
                <w:szCs w:val="28"/>
              </w:rPr>
              <w:t xml:space="preserve"> P/L </w:t>
            </w:r>
          </w:p>
        </w:tc>
      </w:tr>
      <w:tr w:rsidR="00345143" w:rsidRPr="003152F3" w14:paraId="0E80C9DD" w14:textId="6247083E" w:rsidTr="002235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4189" w:type="dxa"/>
            <w:shd w:val="clear" w:color="auto" w:fill="auto"/>
          </w:tcPr>
          <w:p w14:paraId="303E0039" w14:textId="77777777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Item Description </w:t>
            </w:r>
          </w:p>
        </w:tc>
        <w:tc>
          <w:tcPr>
            <w:tcW w:w="1346" w:type="dxa"/>
            <w:shd w:val="clear" w:color="auto" w:fill="auto"/>
          </w:tcPr>
          <w:p w14:paraId="559B4CB8" w14:textId="77777777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>Qnty</w:t>
            </w:r>
          </w:p>
        </w:tc>
        <w:tc>
          <w:tcPr>
            <w:tcW w:w="2741" w:type="dxa"/>
          </w:tcPr>
          <w:p w14:paraId="79D7817F" w14:textId="45317D42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3046" w:type="dxa"/>
          </w:tcPr>
          <w:p w14:paraId="41DB20A9" w14:textId="16313C00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283" w:type="dxa"/>
          </w:tcPr>
          <w:p w14:paraId="5A14101C" w14:textId="4F2043DC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</w:tr>
      <w:tr w:rsidR="00345143" w:rsidRPr="003152F3" w14:paraId="622042C3" w14:textId="4EBAD6FD" w:rsidTr="002235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89" w:type="dxa"/>
            <w:shd w:val="clear" w:color="auto" w:fill="auto"/>
          </w:tcPr>
          <w:p w14:paraId="39DE5FE7" w14:textId="02ED8279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Website Development Once off fees </w:t>
            </w:r>
          </w:p>
        </w:tc>
        <w:tc>
          <w:tcPr>
            <w:tcW w:w="1346" w:type="dxa"/>
            <w:shd w:val="clear" w:color="auto" w:fill="auto"/>
          </w:tcPr>
          <w:p w14:paraId="231204A6" w14:textId="2DDF55EE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14:paraId="14DE06C9" w14:textId="77777777" w:rsidR="003152F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US$12,128.00</w:t>
            </w:r>
          </w:p>
          <w:p w14:paraId="3897E0C9" w14:textId="5972A452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3046" w:type="dxa"/>
          </w:tcPr>
          <w:p w14:paraId="05492515" w14:textId="0935ED47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bCs/>
                <w:sz w:val="28"/>
                <w:szCs w:val="28"/>
              </w:rPr>
              <w:t>6,325.00</w:t>
            </w:r>
          </w:p>
        </w:tc>
        <w:tc>
          <w:tcPr>
            <w:tcW w:w="2283" w:type="dxa"/>
          </w:tcPr>
          <w:p w14:paraId="70D6996D" w14:textId="2066214D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sz w:val="28"/>
                <w:szCs w:val="28"/>
              </w:rPr>
              <w:t>8,072.25</w:t>
            </w:r>
          </w:p>
        </w:tc>
      </w:tr>
      <w:tr w:rsidR="00951B5E" w:rsidRPr="003152F3" w14:paraId="77354B04" w14:textId="77777777" w:rsidTr="002235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4189" w:type="dxa"/>
            <w:shd w:val="clear" w:color="auto" w:fill="auto"/>
          </w:tcPr>
          <w:p w14:paraId="4AEE0169" w14:textId="31EF4B95" w:rsidR="00951B5E" w:rsidRPr="003152F3" w:rsidRDefault="00951B5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14:paraId="27B8ED37" w14:textId="77777777" w:rsidR="00951B5E" w:rsidRPr="003152F3" w:rsidRDefault="00951B5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14:paraId="7C71292C" w14:textId="0B5AD47F" w:rsidR="00951B5E" w:rsidRPr="003152F3" w:rsidRDefault="00951B5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3046" w:type="dxa"/>
          </w:tcPr>
          <w:p w14:paraId="1C458728" w14:textId="4FD7607E" w:rsidR="00951B5E" w:rsidRPr="003152F3" w:rsidRDefault="00951B5E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325EBAE9" w14:textId="3696BCD7" w:rsidR="00951B5E" w:rsidRPr="003152F3" w:rsidRDefault="00951B5E" w:rsidP="003152F3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</w:tr>
      <w:tr w:rsidR="00345143" w:rsidRPr="003152F3" w14:paraId="17B60F17" w14:textId="73C8CB8D" w:rsidTr="002235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189" w:type="dxa"/>
            <w:shd w:val="clear" w:color="auto" w:fill="auto"/>
          </w:tcPr>
          <w:p w14:paraId="6DE0C72B" w14:textId="77777777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/>
                <w:sz w:val="28"/>
                <w:szCs w:val="28"/>
              </w:rPr>
              <w:t xml:space="preserve">Grand Total </w:t>
            </w:r>
          </w:p>
        </w:tc>
        <w:tc>
          <w:tcPr>
            <w:tcW w:w="1346" w:type="dxa"/>
            <w:shd w:val="clear" w:color="auto" w:fill="auto"/>
          </w:tcPr>
          <w:p w14:paraId="6345A5BE" w14:textId="77777777" w:rsidR="00345143" w:rsidRPr="003152F3" w:rsidRDefault="0034514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14:paraId="1DA4B6B4" w14:textId="22BBA025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Cs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Cs/>
                <w:sz w:val="28"/>
                <w:szCs w:val="28"/>
              </w:rPr>
              <w:t>US$12,128.00</w:t>
            </w:r>
          </w:p>
        </w:tc>
        <w:tc>
          <w:tcPr>
            <w:tcW w:w="3046" w:type="dxa"/>
          </w:tcPr>
          <w:p w14:paraId="01F4643C" w14:textId="02D90AB0" w:rsidR="00345143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bCs/>
                <w:sz w:val="28"/>
                <w:szCs w:val="28"/>
              </w:rPr>
              <w:t>6,325.00</w:t>
            </w:r>
          </w:p>
        </w:tc>
        <w:tc>
          <w:tcPr>
            <w:tcW w:w="2283" w:type="dxa"/>
          </w:tcPr>
          <w:p w14:paraId="7935E238" w14:textId="62073919" w:rsidR="00B243F2" w:rsidRPr="003152F3" w:rsidRDefault="003152F3" w:rsidP="003152F3">
            <w:pPr>
              <w:spacing w:line="276" w:lineRule="auto"/>
              <w:jc w:val="both"/>
              <w:rPr>
                <w:rFonts w:ascii="Trebuchet MS" w:hAnsi="Trebuchet MS" w:cs="Tahoma"/>
                <w:bCs/>
                <w:sz w:val="28"/>
                <w:szCs w:val="28"/>
              </w:rPr>
            </w:pPr>
            <w:r w:rsidRPr="003152F3">
              <w:rPr>
                <w:rFonts w:ascii="Trebuchet MS" w:hAnsi="Trebuchet MS" w:cs="Tahoma"/>
                <w:bCs/>
                <w:sz w:val="28"/>
                <w:szCs w:val="28"/>
              </w:rPr>
              <w:t>8,072.25</w:t>
            </w:r>
          </w:p>
        </w:tc>
      </w:tr>
    </w:tbl>
    <w:p w14:paraId="751FCABE" w14:textId="77777777" w:rsidR="00951B5E" w:rsidRPr="003152F3" w:rsidRDefault="00951B5E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570C09E7" w14:textId="42CFCD70" w:rsidR="009F3B37" w:rsidRPr="003152F3" w:rsidRDefault="0045323C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>Note</w:t>
      </w:r>
      <w:r w:rsidR="009973E9" w:rsidRPr="003152F3">
        <w:rPr>
          <w:rFonts w:ascii="Trebuchet MS" w:hAnsi="Trebuchet MS" w:cs="Tahoma"/>
          <w:b/>
          <w:sz w:val="28"/>
          <w:szCs w:val="28"/>
        </w:rPr>
        <w:t xml:space="preserve">: </w:t>
      </w:r>
    </w:p>
    <w:p w14:paraId="46C2082C" w14:textId="7C098D40" w:rsidR="00E016D5" w:rsidRPr="003152F3" w:rsidRDefault="009973E9" w:rsidP="003152F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="Tahoma"/>
          <w:bCs/>
          <w:sz w:val="28"/>
          <w:szCs w:val="28"/>
        </w:rPr>
      </w:pPr>
      <w:r w:rsidRPr="003152F3">
        <w:rPr>
          <w:rFonts w:ascii="Trebuchet MS" w:hAnsi="Trebuchet MS" w:cs="Tahoma"/>
          <w:bCs/>
          <w:sz w:val="28"/>
          <w:szCs w:val="28"/>
        </w:rPr>
        <w:t>Cost analysis was done based on USD. Payment will be done using the local currency.</w:t>
      </w:r>
    </w:p>
    <w:p w14:paraId="4E5790E5" w14:textId="5146F90B" w:rsidR="00A10E1B" w:rsidRPr="003152F3" w:rsidRDefault="00A10E1B" w:rsidP="003152F3">
      <w:pPr>
        <w:pStyle w:val="ListParagraph"/>
        <w:numPr>
          <w:ilvl w:val="0"/>
          <w:numId w:val="4"/>
        </w:numPr>
        <w:spacing w:line="276" w:lineRule="auto"/>
        <w:rPr>
          <w:rFonts w:ascii="Trebuchet MS" w:hAnsi="Trebuchet MS" w:cs="Tahoma"/>
          <w:bCs/>
          <w:sz w:val="28"/>
          <w:szCs w:val="28"/>
        </w:rPr>
      </w:pPr>
      <w:r w:rsidRPr="003152F3">
        <w:rPr>
          <w:rFonts w:ascii="Trebuchet MS" w:hAnsi="Trebuchet MS" w:cs="Tahoma"/>
          <w:bCs/>
          <w:sz w:val="28"/>
          <w:szCs w:val="28"/>
        </w:rPr>
        <w:t xml:space="preserve">Selection was based on the lowest price to works to be done. </w:t>
      </w:r>
    </w:p>
    <w:p w14:paraId="36A6B4A5" w14:textId="21F71A01" w:rsidR="0081545A" w:rsidRPr="003152F3" w:rsidRDefault="003152F3" w:rsidP="003152F3">
      <w:pPr>
        <w:pStyle w:val="ListParagraph"/>
        <w:numPr>
          <w:ilvl w:val="0"/>
          <w:numId w:val="4"/>
        </w:numPr>
        <w:spacing w:line="276" w:lineRule="auto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Cs/>
          <w:sz w:val="28"/>
          <w:szCs w:val="28"/>
        </w:rPr>
        <w:t>Recommendations from the ICT department attached where taken into considerations find attached report</w:t>
      </w:r>
      <w:r w:rsidR="00A35762" w:rsidRPr="003152F3">
        <w:rPr>
          <w:rFonts w:ascii="Trebuchet MS" w:hAnsi="Trebuchet MS" w:cs="Tahoma"/>
          <w:b/>
          <w:sz w:val="28"/>
          <w:szCs w:val="28"/>
        </w:rPr>
        <w:t xml:space="preserve">. </w:t>
      </w:r>
    </w:p>
    <w:p w14:paraId="1FAD4C71" w14:textId="77777777" w:rsidR="003152F3" w:rsidRPr="003152F3" w:rsidRDefault="003152F3" w:rsidP="003152F3">
      <w:pPr>
        <w:pStyle w:val="ListParagraph"/>
        <w:spacing w:line="276" w:lineRule="auto"/>
        <w:rPr>
          <w:rFonts w:ascii="Trebuchet MS" w:hAnsi="Trebuchet MS" w:cs="Tahoma"/>
          <w:b/>
          <w:sz w:val="28"/>
          <w:szCs w:val="28"/>
        </w:rPr>
      </w:pPr>
    </w:p>
    <w:p w14:paraId="10E5A585" w14:textId="77777777" w:rsidR="00D7080C" w:rsidRPr="003152F3" w:rsidRDefault="00B250BB" w:rsidP="003152F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3152F3">
        <w:rPr>
          <w:rFonts w:ascii="Trebuchet MS" w:hAnsi="Trebuchet MS" w:cs="Tahoma"/>
          <w:b/>
          <w:sz w:val="28"/>
          <w:szCs w:val="28"/>
        </w:rPr>
        <w:t>Recommendations</w:t>
      </w:r>
    </w:p>
    <w:p w14:paraId="3F7F5462" w14:textId="6388A071" w:rsidR="00A10E1B" w:rsidRPr="003152F3" w:rsidRDefault="00A10E1B" w:rsidP="003152F3">
      <w:pPr>
        <w:spacing w:line="276" w:lineRule="auto"/>
        <w:jc w:val="both"/>
        <w:rPr>
          <w:rFonts w:ascii="Trebuchet MS" w:hAnsi="Trebuchet MS" w:cs="Tahoma"/>
          <w:bCs/>
          <w:sz w:val="28"/>
          <w:szCs w:val="28"/>
        </w:rPr>
      </w:pPr>
      <w:r w:rsidRPr="003152F3">
        <w:rPr>
          <w:rFonts w:ascii="Trebuchet MS" w:hAnsi="Trebuchet MS" w:cs="Tahoma"/>
          <w:bCs/>
          <w:sz w:val="28"/>
          <w:szCs w:val="28"/>
        </w:rPr>
        <w:t>It is recommended that we procure from</w:t>
      </w:r>
      <w:r w:rsidRPr="003152F3">
        <w:rPr>
          <w:rFonts w:ascii="Trebuchet MS" w:hAnsi="Trebuchet MS" w:cs="Tahoma"/>
          <w:b/>
          <w:sz w:val="28"/>
          <w:szCs w:val="28"/>
        </w:rPr>
        <w:t xml:space="preserve"> </w:t>
      </w:r>
      <w:r w:rsidR="003152F3" w:rsidRPr="003152F3">
        <w:rPr>
          <w:rFonts w:ascii="Trebuchet MS" w:hAnsi="Trebuchet MS" w:cs="Tahoma"/>
          <w:b/>
          <w:sz w:val="28"/>
          <w:szCs w:val="28"/>
        </w:rPr>
        <w:t>Keen Comms Network P/L</w:t>
      </w:r>
      <w:r w:rsidR="003152F3" w:rsidRPr="003152F3">
        <w:rPr>
          <w:rFonts w:ascii="Trebuchet MS" w:hAnsi="Trebuchet MS" w:cs="Tahoma"/>
          <w:b/>
          <w:sz w:val="28"/>
          <w:szCs w:val="28"/>
        </w:rPr>
        <w:t xml:space="preserve"> </w:t>
      </w:r>
      <w:r w:rsidRPr="003152F3">
        <w:rPr>
          <w:rFonts w:ascii="Trebuchet MS" w:hAnsi="Trebuchet MS" w:cs="Tahoma"/>
          <w:bCs/>
          <w:sz w:val="28"/>
          <w:szCs w:val="28"/>
        </w:rPr>
        <w:t>the most responsive offer to specifications.</w:t>
      </w:r>
    </w:p>
    <w:p w14:paraId="368CF89F" w14:textId="5934F8C4" w:rsidR="004A6B35" w:rsidRDefault="004A6B35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60384C2C" w14:textId="6ACF0D12" w:rsid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4356A9F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5E7CEBAE" w14:textId="7D3160A3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 xml:space="preserve">Prepared by: Ms. B. </w:t>
      </w:r>
      <w:r w:rsidRPr="003152F3">
        <w:rPr>
          <w:rFonts w:ascii="Trebuchet MS" w:hAnsi="Trebuchet MS" w:cs="Tahoma"/>
          <w:sz w:val="28"/>
          <w:szCs w:val="28"/>
        </w:rPr>
        <w:t>Kaunda (</w:t>
      </w:r>
      <w:r w:rsidRPr="003152F3">
        <w:rPr>
          <w:rFonts w:ascii="Trebuchet MS" w:hAnsi="Trebuchet MS" w:cs="Tahoma"/>
          <w:sz w:val="28"/>
          <w:szCs w:val="28"/>
        </w:rPr>
        <w:t xml:space="preserve">Procurement Officer) Signature…………………… </w:t>
      </w:r>
      <w:r w:rsidRPr="003152F3">
        <w:rPr>
          <w:rFonts w:ascii="Trebuchet MS" w:hAnsi="Trebuchet MS" w:cs="Tahoma"/>
          <w:sz w:val="28"/>
          <w:szCs w:val="28"/>
        </w:rPr>
        <w:tab/>
        <w:t>Date…</w:t>
      </w:r>
    </w:p>
    <w:p w14:paraId="796A630D" w14:textId="61D39E5D" w:rsid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0E6F44FB" w14:textId="5DB619F0" w:rsid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E0DF457" w14:textId="68637383" w:rsid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4A53547C" w14:textId="79DD0876" w:rsid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F9A9AE4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0166D8B2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 xml:space="preserve">Reviewed by: Mr. M. </w:t>
      </w:r>
      <w:proofErr w:type="spellStart"/>
      <w:proofErr w:type="gramStart"/>
      <w:r w:rsidRPr="003152F3">
        <w:rPr>
          <w:rFonts w:ascii="Trebuchet MS" w:hAnsi="Trebuchet MS" w:cs="Tahoma"/>
          <w:sz w:val="28"/>
          <w:szCs w:val="28"/>
        </w:rPr>
        <w:t>Chinyadza</w:t>
      </w:r>
      <w:proofErr w:type="spellEnd"/>
      <w:r w:rsidRPr="003152F3">
        <w:rPr>
          <w:rFonts w:ascii="Trebuchet MS" w:hAnsi="Trebuchet MS" w:cs="Tahoma"/>
          <w:sz w:val="28"/>
          <w:szCs w:val="28"/>
        </w:rPr>
        <w:t>(</w:t>
      </w:r>
      <w:proofErr w:type="gramEnd"/>
      <w:r w:rsidRPr="003152F3">
        <w:rPr>
          <w:rFonts w:ascii="Trebuchet MS" w:hAnsi="Trebuchet MS" w:cs="Tahoma"/>
          <w:sz w:val="28"/>
          <w:szCs w:val="28"/>
        </w:rPr>
        <w:t>A/DD PMU)</w:t>
      </w:r>
      <w:r w:rsidRPr="003152F3">
        <w:rPr>
          <w:rFonts w:ascii="Trebuchet MS" w:hAnsi="Trebuchet MS" w:cs="Tahoma"/>
          <w:sz w:val="28"/>
          <w:szCs w:val="28"/>
        </w:rPr>
        <w:tab/>
        <w:t>Signature…………………………</w:t>
      </w:r>
      <w:r w:rsidRPr="003152F3">
        <w:rPr>
          <w:rFonts w:ascii="Trebuchet MS" w:hAnsi="Trebuchet MS" w:cs="Tahoma"/>
          <w:sz w:val="28"/>
          <w:szCs w:val="28"/>
        </w:rPr>
        <w:tab/>
      </w:r>
      <w:r w:rsidRPr="003152F3">
        <w:rPr>
          <w:rFonts w:ascii="Trebuchet MS" w:hAnsi="Trebuchet MS" w:cs="Tahoma"/>
          <w:sz w:val="28"/>
          <w:szCs w:val="28"/>
        </w:rPr>
        <w:tab/>
        <w:t>Date…</w:t>
      </w:r>
    </w:p>
    <w:p w14:paraId="6193D896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7FE8EDF9" w14:textId="095154DC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>Comments:</w:t>
      </w:r>
      <w:r>
        <w:rPr>
          <w:rFonts w:ascii="Trebuchet MS" w:hAnsi="Trebuchet MS" w:cs="Tahoma"/>
          <w:sz w:val="28"/>
          <w:szCs w:val="28"/>
        </w:rPr>
        <w:t xml:space="preserve"> </w:t>
      </w:r>
      <w:r w:rsidRPr="003152F3">
        <w:rPr>
          <w:rFonts w:ascii="Trebuchet MS" w:hAnsi="Trebuchet MS" w:cs="Tahoma"/>
          <w:sz w:val="28"/>
          <w:szCs w:val="28"/>
        </w:rPr>
        <w:t>…………………………………………………………………………………………………………………</w:t>
      </w:r>
    </w:p>
    <w:p w14:paraId="25FE5BF3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A1A41BC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 xml:space="preserve">Approved/Not Approved by: Mrs. R.M. </w:t>
      </w:r>
      <w:proofErr w:type="spellStart"/>
      <w:r w:rsidRPr="003152F3">
        <w:rPr>
          <w:rFonts w:ascii="Trebuchet MS" w:hAnsi="Trebuchet MS" w:cs="Tahoma"/>
          <w:sz w:val="28"/>
          <w:szCs w:val="28"/>
        </w:rPr>
        <w:t>Chitiga</w:t>
      </w:r>
      <w:proofErr w:type="spellEnd"/>
      <w:r w:rsidRPr="003152F3">
        <w:rPr>
          <w:rFonts w:ascii="Trebuchet MS" w:hAnsi="Trebuchet MS" w:cs="Tahoma"/>
          <w:sz w:val="28"/>
          <w:szCs w:val="28"/>
        </w:rPr>
        <w:t xml:space="preserve"> </w:t>
      </w:r>
    </w:p>
    <w:p w14:paraId="4C589593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7D6EFECB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3152F3">
        <w:rPr>
          <w:rFonts w:ascii="Trebuchet MS" w:hAnsi="Trebuchet MS" w:cs="Tahoma"/>
          <w:sz w:val="28"/>
          <w:szCs w:val="28"/>
        </w:rPr>
        <w:t>Signature…………………</w:t>
      </w:r>
      <w:r w:rsidRPr="003152F3">
        <w:rPr>
          <w:rFonts w:ascii="Trebuchet MS" w:hAnsi="Trebuchet MS" w:cs="Tahoma"/>
          <w:sz w:val="28"/>
          <w:szCs w:val="28"/>
        </w:rPr>
        <w:tab/>
      </w:r>
      <w:r w:rsidRPr="003152F3">
        <w:rPr>
          <w:rFonts w:ascii="Trebuchet MS" w:hAnsi="Trebuchet MS" w:cs="Tahoma"/>
          <w:sz w:val="28"/>
          <w:szCs w:val="28"/>
        </w:rPr>
        <w:tab/>
      </w:r>
      <w:r w:rsidRPr="003152F3">
        <w:rPr>
          <w:rFonts w:ascii="Trebuchet MS" w:hAnsi="Trebuchet MS" w:cs="Tahoma"/>
          <w:sz w:val="28"/>
          <w:szCs w:val="28"/>
        </w:rPr>
        <w:tab/>
        <w:t>Date……………………………………</w:t>
      </w:r>
    </w:p>
    <w:p w14:paraId="26319C25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b/>
          <w:bCs/>
          <w:sz w:val="28"/>
          <w:szCs w:val="28"/>
        </w:rPr>
      </w:pPr>
      <w:r w:rsidRPr="003152F3">
        <w:rPr>
          <w:rFonts w:ascii="Trebuchet MS" w:hAnsi="Trebuchet MS" w:cs="Tahoma"/>
          <w:b/>
          <w:bCs/>
          <w:sz w:val="28"/>
          <w:szCs w:val="28"/>
        </w:rPr>
        <w:t xml:space="preserve">PERMANENT SECRETARY FOR MINISTRY OF SKILL AUDIT AND DEVELOPMENT. </w:t>
      </w:r>
    </w:p>
    <w:p w14:paraId="58400E95" w14:textId="77777777" w:rsidR="003152F3" w:rsidRPr="003152F3" w:rsidRDefault="003152F3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76E87986" w14:textId="50C6321A" w:rsidR="00B250BB" w:rsidRPr="003152F3" w:rsidRDefault="00B250BB" w:rsidP="003152F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sectPr w:rsidR="00B250BB" w:rsidRPr="003152F3" w:rsidSect="001542AC">
      <w:headerReference w:type="default" r:id="rId7"/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69EE" w14:textId="77777777" w:rsidR="00A851B0" w:rsidRDefault="00A851B0" w:rsidP="00B250BB">
      <w:pPr>
        <w:spacing w:after="0" w:line="240" w:lineRule="auto"/>
      </w:pPr>
      <w:r>
        <w:separator/>
      </w:r>
    </w:p>
  </w:endnote>
  <w:endnote w:type="continuationSeparator" w:id="0">
    <w:p w14:paraId="1FA512AF" w14:textId="77777777" w:rsidR="00A851B0" w:rsidRDefault="00A851B0" w:rsidP="00B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60ED" w14:textId="77777777" w:rsidR="00A851B0" w:rsidRDefault="00A851B0" w:rsidP="00B250BB">
      <w:pPr>
        <w:spacing w:after="0" w:line="240" w:lineRule="auto"/>
      </w:pPr>
      <w:r>
        <w:separator/>
      </w:r>
    </w:p>
  </w:footnote>
  <w:footnote w:type="continuationSeparator" w:id="0">
    <w:p w14:paraId="5762352A" w14:textId="77777777" w:rsidR="00A851B0" w:rsidRDefault="00A851B0" w:rsidP="00B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422F" w14:textId="77777777" w:rsidR="00B250BB" w:rsidRDefault="00B250BB">
    <w:pPr>
      <w:pStyle w:val="Header"/>
    </w:pPr>
  </w:p>
  <w:p w14:paraId="1A3CE702" w14:textId="77777777" w:rsidR="00B250BB" w:rsidRPr="00B250BB" w:rsidRDefault="00B250BB" w:rsidP="00B250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250BB">
      <w:rPr>
        <w:rFonts w:ascii="Times New Roman" w:hAnsi="Times New Roman" w:cs="Times New Roman"/>
        <w:b/>
        <w:sz w:val="24"/>
        <w:szCs w:val="24"/>
      </w:rPr>
      <w:t>REQUEST FOR AUTHORITY TO PLACE AN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DA9"/>
    <w:multiLevelType w:val="hybridMultilevel"/>
    <w:tmpl w:val="4878889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77"/>
    <w:multiLevelType w:val="hybridMultilevel"/>
    <w:tmpl w:val="4378C66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EF5"/>
    <w:multiLevelType w:val="hybridMultilevel"/>
    <w:tmpl w:val="5F3AC3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B21"/>
    <w:multiLevelType w:val="hybridMultilevel"/>
    <w:tmpl w:val="D89EDBC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1B"/>
    <w:rsid w:val="0000001E"/>
    <w:rsid w:val="0000299E"/>
    <w:rsid w:val="00006132"/>
    <w:rsid w:val="00026155"/>
    <w:rsid w:val="00033BBB"/>
    <w:rsid w:val="00070B84"/>
    <w:rsid w:val="00071CFA"/>
    <w:rsid w:val="00074BD4"/>
    <w:rsid w:val="000A13F7"/>
    <w:rsid w:val="000D5CB2"/>
    <w:rsid w:val="000D61D4"/>
    <w:rsid w:val="000E25C6"/>
    <w:rsid w:val="000F5140"/>
    <w:rsid w:val="00116931"/>
    <w:rsid w:val="00135E5E"/>
    <w:rsid w:val="00140205"/>
    <w:rsid w:val="001542AC"/>
    <w:rsid w:val="0015582B"/>
    <w:rsid w:val="00163073"/>
    <w:rsid w:val="00164279"/>
    <w:rsid w:val="00184BF1"/>
    <w:rsid w:val="001961C4"/>
    <w:rsid w:val="001A01DE"/>
    <w:rsid w:val="001C1F31"/>
    <w:rsid w:val="001D1CE9"/>
    <w:rsid w:val="001E3DB1"/>
    <w:rsid w:val="00201BEF"/>
    <w:rsid w:val="00211DA4"/>
    <w:rsid w:val="00223598"/>
    <w:rsid w:val="0024445C"/>
    <w:rsid w:val="0024711B"/>
    <w:rsid w:val="00281B77"/>
    <w:rsid w:val="002C2B0B"/>
    <w:rsid w:val="002E08E1"/>
    <w:rsid w:val="00310A98"/>
    <w:rsid w:val="003152F3"/>
    <w:rsid w:val="003171FA"/>
    <w:rsid w:val="00323DAB"/>
    <w:rsid w:val="00345143"/>
    <w:rsid w:val="003513B1"/>
    <w:rsid w:val="00390B1E"/>
    <w:rsid w:val="003A203E"/>
    <w:rsid w:val="003C0988"/>
    <w:rsid w:val="003C29DC"/>
    <w:rsid w:val="003C4D98"/>
    <w:rsid w:val="003E4B26"/>
    <w:rsid w:val="00416FF6"/>
    <w:rsid w:val="00417410"/>
    <w:rsid w:val="00417CB8"/>
    <w:rsid w:val="0045323C"/>
    <w:rsid w:val="004663CC"/>
    <w:rsid w:val="004715EA"/>
    <w:rsid w:val="004920DB"/>
    <w:rsid w:val="004A1839"/>
    <w:rsid w:val="004A6B35"/>
    <w:rsid w:val="004D1EB3"/>
    <w:rsid w:val="004D3D62"/>
    <w:rsid w:val="004E6079"/>
    <w:rsid w:val="004E7339"/>
    <w:rsid w:val="004F15DC"/>
    <w:rsid w:val="004F2A71"/>
    <w:rsid w:val="005112DE"/>
    <w:rsid w:val="00516B54"/>
    <w:rsid w:val="00521526"/>
    <w:rsid w:val="00561EE2"/>
    <w:rsid w:val="00564FAC"/>
    <w:rsid w:val="00572A6F"/>
    <w:rsid w:val="005850F5"/>
    <w:rsid w:val="005A3529"/>
    <w:rsid w:val="005B3C1C"/>
    <w:rsid w:val="005C0010"/>
    <w:rsid w:val="005D12C3"/>
    <w:rsid w:val="005F5AE4"/>
    <w:rsid w:val="005F74FC"/>
    <w:rsid w:val="00600038"/>
    <w:rsid w:val="00621F2D"/>
    <w:rsid w:val="00631F07"/>
    <w:rsid w:val="006568B2"/>
    <w:rsid w:val="00657B50"/>
    <w:rsid w:val="00664E13"/>
    <w:rsid w:val="00674037"/>
    <w:rsid w:val="0068773C"/>
    <w:rsid w:val="00693C50"/>
    <w:rsid w:val="006C0C59"/>
    <w:rsid w:val="006D3A37"/>
    <w:rsid w:val="006F2EAC"/>
    <w:rsid w:val="007007D7"/>
    <w:rsid w:val="00701AEB"/>
    <w:rsid w:val="007167B1"/>
    <w:rsid w:val="00716EBA"/>
    <w:rsid w:val="007527EE"/>
    <w:rsid w:val="00757C4A"/>
    <w:rsid w:val="007B04CD"/>
    <w:rsid w:val="007D0AD4"/>
    <w:rsid w:val="007D7CCD"/>
    <w:rsid w:val="007E28B8"/>
    <w:rsid w:val="007F378A"/>
    <w:rsid w:val="0081545A"/>
    <w:rsid w:val="00816AD3"/>
    <w:rsid w:val="0082475C"/>
    <w:rsid w:val="008329CE"/>
    <w:rsid w:val="00854FF4"/>
    <w:rsid w:val="0087457B"/>
    <w:rsid w:val="00874C5A"/>
    <w:rsid w:val="00896896"/>
    <w:rsid w:val="008A7C6A"/>
    <w:rsid w:val="009340A0"/>
    <w:rsid w:val="00936357"/>
    <w:rsid w:val="0094322B"/>
    <w:rsid w:val="009437DE"/>
    <w:rsid w:val="00951B5E"/>
    <w:rsid w:val="00965228"/>
    <w:rsid w:val="009832A4"/>
    <w:rsid w:val="009869F2"/>
    <w:rsid w:val="00990814"/>
    <w:rsid w:val="0099203C"/>
    <w:rsid w:val="009973E9"/>
    <w:rsid w:val="009D2C9B"/>
    <w:rsid w:val="009E7C2A"/>
    <w:rsid w:val="009F3B37"/>
    <w:rsid w:val="009F63EF"/>
    <w:rsid w:val="00A00971"/>
    <w:rsid w:val="00A10E1B"/>
    <w:rsid w:val="00A110A2"/>
    <w:rsid w:val="00A126B7"/>
    <w:rsid w:val="00A147B3"/>
    <w:rsid w:val="00A21616"/>
    <w:rsid w:val="00A32431"/>
    <w:rsid w:val="00A35762"/>
    <w:rsid w:val="00A36C91"/>
    <w:rsid w:val="00A5523B"/>
    <w:rsid w:val="00A851B0"/>
    <w:rsid w:val="00AB255D"/>
    <w:rsid w:val="00AC097D"/>
    <w:rsid w:val="00AD18CF"/>
    <w:rsid w:val="00AD3B76"/>
    <w:rsid w:val="00B034DC"/>
    <w:rsid w:val="00B243F2"/>
    <w:rsid w:val="00B250BB"/>
    <w:rsid w:val="00B676CC"/>
    <w:rsid w:val="00B92A0B"/>
    <w:rsid w:val="00BB5C1A"/>
    <w:rsid w:val="00BD6972"/>
    <w:rsid w:val="00BE26EF"/>
    <w:rsid w:val="00BF0B15"/>
    <w:rsid w:val="00C16EC3"/>
    <w:rsid w:val="00C376E6"/>
    <w:rsid w:val="00C42AAC"/>
    <w:rsid w:val="00C42CCA"/>
    <w:rsid w:val="00C45CE6"/>
    <w:rsid w:val="00C93CA5"/>
    <w:rsid w:val="00C9428F"/>
    <w:rsid w:val="00CA0532"/>
    <w:rsid w:val="00CA1382"/>
    <w:rsid w:val="00CA5C94"/>
    <w:rsid w:val="00CA5C95"/>
    <w:rsid w:val="00CB09E7"/>
    <w:rsid w:val="00CB48DB"/>
    <w:rsid w:val="00CC4D8B"/>
    <w:rsid w:val="00CC5ECE"/>
    <w:rsid w:val="00CD487B"/>
    <w:rsid w:val="00D010DE"/>
    <w:rsid w:val="00D268C4"/>
    <w:rsid w:val="00D32714"/>
    <w:rsid w:val="00DA422F"/>
    <w:rsid w:val="00DA4B11"/>
    <w:rsid w:val="00DA4E63"/>
    <w:rsid w:val="00DB1301"/>
    <w:rsid w:val="00DC05BE"/>
    <w:rsid w:val="00DD6753"/>
    <w:rsid w:val="00E016D5"/>
    <w:rsid w:val="00E23F20"/>
    <w:rsid w:val="00E712CB"/>
    <w:rsid w:val="00E87BC1"/>
    <w:rsid w:val="00E95522"/>
    <w:rsid w:val="00EC3422"/>
    <w:rsid w:val="00EE36BA"/>
    <w:rsid w:val="00EE7692"/>
    <w:rsid w:val="00F12D68"/>
    <w:rsid w:val="00F25634"/>
    <w:rsid w:val="00F2711C"/>
    <w:rsid w:val="00F36895"/>
    <w:rsid w:val="00F47B34"/>
    <w:rsid w:val="00F817D1"/>
    <w:rsid w:val="00F8390A"/>
    <w:rsid w:val="00F9441F"/>
    <w:rsid w:val="00FA209A"/>
    <w:rsid w:val="00FA5D25"/>
    <w:rsid w:val="00FC3652"/>
    <w:rsid w:val="00FC7516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4D97"/>
  <w15:chartTrackingRefBased/>
  <w15:docId w15:val="{3E52E29E-4A7D-4A97-A90A-B8461C4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2471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2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BB"/>
  </w:style>
  <w:style w:type="paragraph" w:styleId="Footer">
    <w:name w:val="footer"/>
    <w:basedOn w:val="Normal"/>
    <w:link w:val="Foot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BB"/>
  </w:style>
  <w:style w:type="paragraph" w:styleId="BalloonText">
    <w:name w:val="Balloon Text"/>
    <w:basedOn w:val="Normal"/>
    <w:link w:val="BalloonTextChar"/>
    <w:uiPriority w:val="99"/>
    <w:semiHidden/>
    <w:unhideWhenUsed/>
    <w:rsid w:val="0019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Administration</cp:lastModifiedBy>
  <cp:revision>2</cp:revision>
  <cp:lastPrinted>2024-08-16T13:03:00Z</cp:lastPrinted>
  <dcterms:created xsi:type="dcterms:W3CDTF">2024-09-30T12:42:00Z</dcterms:created>
  <dcterms:modified xsi:type="dcterms:W3CDTF">2024-09-30T12:42:00Z</dcterms:modified>
</cp:coreProperties>
</file>